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26" w:rsidRDefault="00DF3726" w:rsidP="00DF3726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DF3726" w:rsidRDefault="00DF3726" w:rsidP="00DF3726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</w:t>
      </w:r>
      <w:r w:rsidRPr="000E2F1B"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科学技术进步奖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371"/>
      </w:tblGrid>
      <w:tr w:rsidR="00DF3726" w:rsidTr="00443742">
        <w:trPr>
          <w:trHeight w:val="647"/>
        </w:trPr>
        <w:tc>
          <w:tcPr>
            <w:tcW w:w="1560" w:type="dxa"/>
            <w:vAlign w:val="center"/>
          </w:tcPr>
          <w:p w:rsidR="00DF3726" w:rsidRDefault="00DF3726" w:rsidP="0044374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7371" w:type="dxa"/>
            <w:vAlign w:val="center"/>
          </w:tcPr>
          <w:p w:rsidR="00DF3726" w:rsidRPr="000E2F1B" w:rsidRDefault="00DF3726" w:rsidP="0044374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bookmarkStart w:id="0" w:name="OLE_LINK3"/>
            <w:bookmarkStart w:id="1" w:name="OLE_LINK4"/>
            <w:bookmarkStart w:id="2" w:name="_GoBack"/>
            <w:r w:rsidRPr="000E2F1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高端装备核心构件激光强化制造关键技术及应用</w:t>
            </w:r>
            <w:bookmarkEnd w:id="0"/>
            <w:bookmarkEnd w:id="1"/>
            <w:bookmarkEnd w:id="2"/>
          </w:p>
        </w:tc>
      </w:tr>
      <w:tr w:rsidR="00DF3726" w:rsidTr="00443742">
        <w:trPr>
          <w:trHeight w:val="561"/>
        </w:trPr>
        <w:tc>
          <w:tcPr>
            <w:tcW w:w="1560" w:type="dxa"/>
            <w:vAlign w:val="center"/>
          </w:tcPr>
          <w:p w:rsidR="00DF3726" w:rsidRDefault="00DF3726" w:rsidP="0044374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7371" w:type="dxa"/>
            <w:vAlign w:val="center"/>
          </w:tcPr>
          <w:p w:rsidR="00DF3726" w:rsidRPr="000E2F1B" w:rsidRDefault="00DF3726" w:rsidP="0044374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</w:pPr>
            <w:r w:rsidRPr="000E2F1B">
              <w:rPr>
                <w:rStyle w:val="title1"/>
                <w:rFonts w:ascii="仿宋_GB2312" w:eastAsia="仿宋_GB2312" w:hAnsi="仿宋" w:cs="仿宋" w:hint="eastAsia"/>
                <w:b w:val="0"/>
                <w:color w:val="000000"/>
              </w:rPr>
              <w:t>一等奖</w:t>
            </w:r>
          </w:p>
        </w:tc>
      </w:tr>
      <w:tr w:rsidR="00DF3726" w:rsidTr="003767A4">
        <w:trPr>
          <w:trHeight w:val="2826"/>
        </w:trPr>
        <w:tc>
          <w:tcPr>
            <w:tcW w:w="1560" w:type="dxa"/>
            <w:vAlign w:val="center"/>
          </w:tcPr>
          <w:p w:rsidR="00DF3726" w:rsidRDefault="00DF3726" w:rsidP="0044374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DF3726" w:rsidRDefault="00DF3726" w:rsidP="0044374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7371" w:type="dxa"/>
            <w:vAlign w:val="center"/>
          </w:tcPr>
          <w:p w:rsidR="00DF3726" w:rsidRPr="00971DDB" w:rsidRDefault="00DF3726" w:rsidP="00443742">
            <w:pPr>
              <w:widowControl/>
              <w:jc w:val="center"/>
              <w:rPr>
                <w:rFonts w:ascii="方正黑体简体" w:eastAsia="方正黑体简体" w:hAnsi="宋体"/>
                <w:color w:val="000000" w:themeColor="text1"/>
                <w:szCs w:val="21"/>
              </w:rPr>
            </w:pPr>
            <w:r w:rsidRPr="00971DDB">
              <w:rPr>
                <w:rFonts w:ascii="方正黑体简体" w:eastAsia="方正黑体简体" w:hAnsi="宋体" w:hint="eastAsia"/>
                <w:color w:val="000000" w:themeColor="text1"/>
                <w:szCs w:val="21"/>
              </w:rPr>
              <w:t>主要知识产权和标准规范目录</w:t>
            </w:r>
          </w:p>
          <w:tbl>
            <w:tblPr>
              <w:tblW w:w="722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425"/>
              <w:gridCol w:w="709"/>
              <w:gridCol w:w="708"/>
              <w:gridCol w:w="851"/>
              <w:gridCol w:w="1025"/>
              <w:gridCol w:w="959"/>
              <w:gridCol w:w="708"/>
            </w:tblGrid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知识产权</w:t>
                  </w:r>
                </w:p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（标准规范）类别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知识产权（标准规范）具体名称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国家</w:t>
                  </w:r>
                </w:p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（地区）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授权号</w:t>
                  </w:r>
                </w:p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（标准规范编号）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授权</w:t>
                  </w:r>
                </w:p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（标准发布）</w:t>
                  </w:r>
                </w:p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日期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证书编号（标准规范批准发布部门）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权利人（标准规范起草单位）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发明人（标准规范起草人）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ascii="仿宋_GB2312" w:eastAsia="仿宋_GB2312" w:hAnsi="宋体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ascii="仿宋_GB2312" w:eastAsia="仿宋_GB2312" w:hAnsi="宋体" w:hint="eastAsia"/>
                      <w:color w:val="000000" w:themeColor="text1"/>
                      <w:sz w:val="18"/>
                      <w:szCs w:val="18"/>
                    </w:rPr>
                    <w:t>发明专利（标准规范）有效状态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41279F" w:rsidP="003767A4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41279F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METHOD AND DEVICE FOR STRENGTHENING LASER SHOCK OF HIDDEN SURFACE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美国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10399180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2019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09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US</w:t>
                  </w:r>
                  <w:r w:rsidR="00CD2871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0</w:t>
                  </w:r>
                  <w:r w:rsidR="00F73F26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10399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180B2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435968" w:rsidP="003767A4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Wenzhou University, 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Jiangsu University, Southeast University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3767A4">
                  <w:pPr>
                    <w:jc w:val="left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W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ei </w:t>
                  </w:r>
                  <w:proofErr w:type="spellStart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Xue</w:t>
                  </w:r>
                  <w:proofErr w:type="spellEnd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J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inzhong</w:t>
                  </w:r>
                  <w:proofErr w:type="spellEnd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Lu, </w:t>
                  </w:r>
                  <w:proofErr w:type="spellStart"/>
                  <w:r w:rsidRPr="00971DDB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K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aiyu</w:t>
                  </w:r>
                  <w:proofErr w:type="spellEnd"/>
                  <w:r w:rsidR="002307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307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Luo</w:t>
                  </w:r>
                  <w:proofErr w:type="spellEnd"/>
                  <w:r w:rsidR="002307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2307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Y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ongkang</w:t>
                  </w:r>
                  <w:proofErr w:type="spellEnd"/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Zhang, </w:t>
                  </w:r>
                  <w:proofErr w:type="spellStart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F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engze</w:t>
                  </w:r>
                  <w:proofErr w:type="spellEnd"/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435968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Dai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41279F" w:rsidP="003767A4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41279F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LASER SHOCK PEENING METHOD AND DEVICE FOR BOTTOM SURFACE OF TENON GROOVE OF AIRCRAFT BLADE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美国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10280480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2019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05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US</w:t>
                  </w:r>
                  <w:r w:rsidR="00CD2871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0</w:t>
                  </w:r>
                  <w:r w:rsidR="00F73F26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10280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480B2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3767A4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Wen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zhou</w:t>
                  </w:r>
                  <w:r w:rsidRP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University,Jiangsu</w:t>
                  </w:r>
                  <w:proofErr w:type="spellEnd"/>
                  <w:r w:rsidRP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University, Southeast University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3767A4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W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ei </w:t>
                  </w:r>
                  <w:proofErr w:type="spell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Xue</w:t>
                  </w:r>
                  <w:proofErr w:type="spellEnd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J</w:t>
                  </w:r>
                  <w:r w:rsidR="001361D3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in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zhong</w:t>
                  </w:r>
                  <w:proofErr w:type="spellEnd"/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Lu, </w:t>
                  </w:r>
                  <w:proofErr w:type="spellStart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M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i</w:t>
                  </w:r>
                  <w:proofErr w:type="spellEnd"/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Luo</w:t>
                  </w:r>
                  <w:proofErr w:type="spellEnd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Y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ongkang</w:t>
                  </w:r>
                  <w:proofErr w:type="spellEnd"/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Zhang, </w:t>
                  </w:r>
                  <w:proofErr w:type="spell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F</w:t>
                  </w:r>
                  <w:r w:rsidR="00435968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engze</w:t>
                  </w:r>
                  <w:proofErr w:type="spellEnd"/>
                  <w:r w:rsidR="00435968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Dai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一种提高金属构件含氯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溶液中抗腐蚀性能的组合处理方法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中国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ZL20171054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1125.9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2019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03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3275640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温州大学激光与光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电智能制造研究院、江苏大学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薛遥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罗开玉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卢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海飞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鲁金忠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81735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一种激光冲击强化合金塑性变形深度的建模和判别方法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中国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DF3726" w:rsidP="00C679EC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ZL201</w:t>
                  </w:r>
                  <w:r w:rsidR="00C679EC"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6</w:t>
                  </w: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10</w:t>
                  </w:r>
                  <w:r w:rsidR="00C679EC"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785814.X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DF3726" w:rsidP="00C679EC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201</w:t>
                  </w:r>
                  <w:r w:rsidR="00C679EC"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9</w:t>
                  </w:r>
                  <w:r w:rsidR="003767A4"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C679EC"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04</w:t>
                  </w:r>
                  <w:r w:rsidR="003767A4"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C679EC"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C679EC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8D7E22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3355175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江苏大学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C679EC" w:rsidP="00C679EC">
                  <w:pPr>
                    <w:jc w:val="left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吴刘军</w:t>
                  </w:r>
                  <w:proofErr w:type="gramEnd"/>
                  <w:r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,</w:t>
                  </w:r>
                  <w:r w:rsidR="00DF3726"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鲁金忠</w:t>
                  </w:r>
                  <w:r w:rsidRPr="008D7E22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,</w:t>
                  </w: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顾永玉</w:t>
                  </w: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罗开玉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8D7E22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8D7E22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一种激光再制造金属薄板焊接件的方法和装置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中国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ZL201210391178.4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2015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08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1767459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江苏大学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罗开玉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鲁金忠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殷劲松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罗密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张磊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齐晗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陈彦珑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刘娟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41279F" w:rsidP="003767A4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41279F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LASER THERMAL COMBINATION REMANUFACTURING METHOD FOR DAMAGED METAL PART</w:t>
                  </w:r>
                  <w:r w:rsidR="00DF3726"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美国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10391587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2019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08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US</w:t>
                  </w:r>
                  <w:r w:rsidR="00CD2871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0</w:t>
                  </w:r>
                  <w:r w:rsidR="00F73F26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10391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587B2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Jiangsu University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3767A4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K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aiyu</w:t>
                  </w:r>
                  <w:proofErr w:type="spellEnd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Luo</w:t>
                  </w:r>
                  <w:proofErr w:type="spellEnd"/>
                  <w:r w:rsidR="003767A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, X</w:t>
                  </w:r>
                  <w:r w:rsidR="00435968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iang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Jing, </w:t>
                  </w:r>
                  <w:proofErr w:type="spell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J</w:t>
                  </w:r>
                  <w:r w:rsidR="00435968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inzhong</w:t>
                  </w:r>
                  <w:proofErr w:type="spellEnd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 Lu, B</w:t>
                  </w:r>
                  <w:r w:rsidR="003767A4"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 xml:space="preserve">o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Liu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超声冲击强化轴类零件焊缝的装置及其方法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中国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ZL201510320952.6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2017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03</w:t>
                  </w:r>
                  <w:r>
                    <w:rPr>
                      <w:rFonts w:eastAsia="仿宋_GB2312" w:hint="eastAsia"/>
                      <w:color w:val="000000" w:themeColor="text1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2403559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温州大学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冯爱新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薛伟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陈风国</w:t>
                  </w:r>
                  <w:proofErr w:type="gramEnd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朱德华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曹宇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李峰平</w:t>
                  </w:r>
                  <w:proofErr w:type="gramEnd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瞿建武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周俭</w:t>
                  </w:r>
                  <w:proofErr w:type="gramEnd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许炎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一种用于涡轮叶片主导边双面同步激光冲击强化的方法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中国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ZL201710065820.2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sz w:val="18"/>
                      <w:szCs w:val="18"/>
                    </w:rPr>
                    <w:t>2018</w:t>
                  </w:r>
                  <w:r>
                    <w:rPr>
                      <w:rFonts w:eastAsia="仿宋_GB2312" w:hint="eastAsia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sz w:val="18"/>
                      <w:szCs w:val="18"/>
                    </w:rPr>
                    <w:t>12</w:t>
                  </w:r>
                  <w:r>
                    <w:rPr>
                      <w:rFonts w:eastAsia="仿宋_GB2312" w:hint="eastAsia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3</w:t>
                  </w:r>
                  <w:r w:rsidRPr="00971DDB">
                    <w:rPr>
                      <w:rFonts w:eastAsia="仿宋_GB2312" w:hint="eastAsia"/>
                      <w:sz w:val="18"/>
                      <w:szCs w:val="18"/>
                    </w:rPr>
                    <w:t>182504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江苏大学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鲁金忠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卢海飞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罗开玉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sz w:val="18"/>
                      <w:szCs w:val="18"/>
                    </w:rPr>
                    <w:t>吴刘军</w:t>
                  </w:r>
                  <w:proofErr w:type="gramEnd"/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sz w:val="18"/>
                      <w:szCs w:val="18"/>
                    </w:rPr>
                    <w:t>王长雨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辅助钛合金激光沉积修复的线圈式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电磁搅拌装置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中国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ZL201410010811.</w:t>
                  </w: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3767A4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>
                    <w:rPr>
                      <w:rFonts w:eastAsia="仿宋_GB2312"/>
                      <w:sz w:val="18"/>
                      <w:szCs w:val="18"/>
                    </w:rPr>
                    <w:lastRenderedPageBreak/>
                    <w:t>2015</w:t>
                  </w:r>
                  <w:r>
                    <w:rPr>
                      <w:rFonts w:eastAsia="仿宋_GB2312" w:hint="eastAsia"/>
                      <w:sz w:val="18"/>
                      <w:szCs w:val="18"/>
                    </w:rPr>
                    <w:t>.</w:t>
                  </w:r>
                  <w:r>
                    <w:rPr>
                      <w:rFonts w:eastAsia="仿宋_GB2312"/>
                      <w:sz w:val="18"/>
                      <w:szCs w:val="18"/>
                    </w:rPr>
                    <w:t>12</w:t>
                  </w:r>
                  <w:r>
                    <w:rPr>
                      <w:rFonts w:eastAsia="仿宋_GB2312" w:hint="eastAsia"/>
                      <w:sz w:val="18"/>
                      <w:szCs w:val="18"/>
                    </w:rPr>
                    <w:t>.</w:t>
                  </w:r>
                  <w:r w:rsidR="00DF3726" w:rsidRPr="00971DDB">
                    <w:rPr>
                      <w:rFonts w:eastAsia="仿宋_GB2312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1874913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沈阳航空航天大学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王维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刘奇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杨光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sz w:val="18"/>
                      <w:szCs w:val="18"/>
                    </w:rPr>
                    <w:t>钦兰云</w:t>
                  </w:r>
                  <w:proofErr w:type="gramEnd"/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lastRenderedPageBreak/>
                    <w:t>范钦春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郭鹏飞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lastRenderedPageBreak/>
                    <w:t>有效</w:t>
                  </w:r>
                </w:p>
              </w:tc>
            </w:tr>
            <w:tr w:rsidR="00DF3726" w:rsidRPr="00971DDB" w:rsidTr="0041279F">
              <w:trPr>
                <w:trHeight w:val="5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lastRenderedPageBreak/>
                    <w:t>发明专利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一种用于金属</w:t>
                  </w:r>
                  <w:proofErr w:type="gramStart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激光增材制造</w:t>
                  </w:r>
                  <w:proofErr w:type="gramEnd"/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的模块化箱体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中国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5E5D24" w:rsidP="00443742">
                  <w:pPr>
                    <w:jc w:val="center"/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</w:pPr>
                  <w:r w:rsidRPr="005E5D24">
                    <w:rPr>
                      <w:rFonts w:eastAsia="仿宋_GB2312"/>
                      <w:color w:val="000000" w:themeColor="text1"/>
                      <w:sz w:val="18"/>
                      <w:szCs w:val="18"/>
                    </w:rPr>
                    <w:t>ZL201610594603.8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201</w:t>
                  </w:r>
                  <w:r w:rsidRPr="00971DDB">
                    <w:rPr>
                      <w:rFonts w:eastAsia="仿宋_GB2312" w:hint="eastAsia"/>
                      <w:sz w:val="18"/>
                      <w:szCs w:val="18"/>
                    </w:rPr>
                    <w:t>8</w:t>
                  </w:r>
                  <w:r w:rsidR="003767A4">
                    <w:rPr>
                      <w:rFonts w:eastAsia="仿宋_GB2312" w:hint="eastAsia"/>
                      <w:sz w:val="18"/>
                      <w:szCs w:val="18"/>
                    </w:rPr>
                    <w:t>.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0</w:t>
                  </w:r>
                  <w:r w:rsidRPr="00971DDB">
                    <w:rPr>
                      <w:rFonts w:eastAsia="仿宋_GB2312" w:hint="eastAsia"/>
                      <w:sz w:val="18"/>
                      <w:szCs w:val="18"/>
                    </w:rPr>
                    <w:t>3</w:t>
                  </w:r>
                  <w:r w:rsidR="003767A4">
                    <w:rPr>
                      <w:rFonts w:eastAsia="仿宋_GB2312" w:hint="eastAsia"/>
                      <w:sz w:val="18"/>
                      <w:szCs w:val="18"/>
                    </w:rPr>
                    <w:t>.</w:t>
                  </w:r>
                  <w:r w:rsidRPr="00971DDB">
                    <w:rPr>
                      <w:rFonts w:eastAsia="仿宋_GB2312" w:hint="eastAs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2862573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沈阳航空航天大学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杨光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冯志国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971DDB">
                    <w:rPr>
                      <w:rFonts w:eastAsia="仿宋_GB2312"/>
                      <w:sz w:val="18"/>
                      <w:szCs w:val="18"/>
                    </w:rPr>
                    <w:t>钦兰云</w:t>
                  </w:r>
                  <w:proofErr w:type="gramEnd"/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王维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卞宏友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 xml:space="preserve">, </w:t>
                  </w:r>
                  <w:r w:rsidRPr="00971DDB">
                    <w:rPr>
                      <w:rFonts w:eastAsia="仿宋_GB2312"/>
                      <w:sz w:val="18"/>
                      <w:szCs w:val="18"/>
                    </w:rPr>
                    <w:t>李长富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726" w:rsidRPr="00971DDB" w:rsidRDefault="00DF3726" w:rsidP="00443742">
                  <w:pPr>
                    <w:jc w:val="center"/>
                    <w:rPr>
                      <w:rFonts w:eastAsia="仿宋_GB2312"/>
                      <w:sz w:val="18"/>
                      <w:szCs w:val="18"/>
                    </w:rPr>
                  </w:pPr>
                  <w:r w:rsidRPr="00971DDB">
                    <w:rPr>
                      <w:rFonts w:eastAsia="仿宋_GB2312"/>
                      <w:sz w:val="18"/>
                      <w:szCs w:val="18"/>
                    </w:rPr>
                    <w:t>有效</w:t>
                  </w:r>
                </w:p>
              </w:tc>
            </w:tr>
          </w:tbl>
          <w:p w:rsidR="00DF3726" w:rsidRDefault="00DF3726" w:rsidP="00443742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</w:tc>
      </w:tr>
      <w:tr w:rsidR="00DF3726" w:rsidTr="00443742">
        <w:trPr>
          <w:trHeight w:val="491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F3726" w:rsidRDefault="00DF3726" w:rsidP="0044374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薛伟，排名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1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，教授，温州大学；</w:t>
            </w:r>
          </w:p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罗开玉，排名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，教授，江苏大学；</w:t>
            </w:r>
          </w:p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冯爱新，排名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3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，教授，温州大学；</w:t>
            </w:r>
          </w:p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黄子龙，排名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4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工程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师，江南阀门有限公司；</w:t>
            </w:r>
          </w:p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杨光，排名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5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，教授，沈阳航空航天大学；</w:t>
            </w:r>
          </w:p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邱晓来，排名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6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，教授级高级工程师，超达阀门集团股份有限公司；</w:t>
            </w:r>
          </w:p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卢海飞，排名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7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，在读博士生，江苏大学</w:t>
            </w:r>
          </w:p>
          <w:p w:rsidR="00DF3726" w:rsidRPr="000E2F1B" w:rsidRDefault="00DF3726" w:rsidP="00443742">
            <w:pPr>
              <w:spacing w:line="440" w:lineRule="exac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徐刚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8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，在读博士生，江苏大学</w:t>
            </w:r>
          </w:p>
          <w:p w:rsidR="00DF3726" w:rsidRPr="000E2F1B" w:rsidRDefault="00DF3726" w:rsidP="00443742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薛遥，排名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9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，工程师，温州大学激光与光电智能制造研究院</w:t>
            </w:r>
          </w:p>
        </w:tc>
      </w:tr>
      <w:tr w:rsidR="00DF3726" w:rsidTr="00443742">
        <w:trPr>
          <w:trHeight w:val="247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F3726" w:rsidRDefault="00DF3726" w:rsidP="0044374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DF3726" w:rsidRPr="000E2F1B" w:rsidRDefault="00DF3726" w:rsidP="00443742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1.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温州大学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DF3726" w:rsidRPr="000E2F1B" w:rsidRDefault="00DF3726" w:rsidP="00443742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2.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江苏大学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DF3726" w:rsidRPr="000E2F1B" w:rsidRDefault="00DF3726" w:rsidP="00443742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3.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江南阀门有限公司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DF3726" w:rsidRPr="000E2F1B" w:rsidRDefault="00DF3726" w:rsidP="00443742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4.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沈阳航空航天大学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DF3726" w:rsidRPr="000E2F1B" w:rsidRDefault="00DF3726" w:rsidP="00443742">
            <w:pPr>
              <w:spacing w:line="4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5.</w:t>
            </w:r>
            <w:r w:rsidRPr="000E2F1B">
              <w:rPr>
                <w:rFonts w:eastAsia="仿宋_GB2312"/>
                <w:bCs/>
                <w:color w:val="000000" w:themeColor="text1"/>
                <w:sz w:val="24"/>
                <w:szCs w:val="24"/>
              </w:rPr>
              <w:t>超达阀门集团股份有限公司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F3726" w:rsidTr="00443742">
        <w:trPr>
          <w:trHeight w:val="692"/>
        </w:trPr>
        <w:tc>
          <w:tcPr>
            <w:tcW w:w="1560" w:type="dxa"/>
            <w:vAlign w:val="center"/>
          </w:tcPr>
          <w:p w:rsidR="00DF3726" w:rsidRDefault="00DF3726" w:rsidP="00443742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7371" w:type="dxa"/>
            <w:vAlign w:val="center"/>
          </w:tcPr>
          <w:p w:rsidR="00DF3726" w:rsidRPr="000E2F1B" w:rsidRDefault="00DF3726" w:rsidP="00443742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 w:rsidRPr="000E2F1B">
              <w:rPr>
                <w:rStyle w:val="title1"/>
                <w:rFonts w:ascii="仿宋_GB2312" w:eastAsia="仿宋_GB2312" w:hAnsi="仿宋" w:cs="仿宋"/>
                <w:b w:val="0"/>
                <w:color w:val="000000"/>
              </w:rPr>
              <w:t>温州市人民政府</w:t>
            </w:r>
          </w:p>
        </w:tc>
      </w:tr>
      <w:tr w:rsidR="00DF3726" w:rsidRPr="002F68D7" w:rsidTr="00443742">
        <w:trPr>
          <w:trHeight w:val="3683"/>
        </w:trPr>
        <w:tc>
          <w:tcPr>
            <w:tcW w:w="1560" w:type="dxa"/>
            <w:vAlign w:val="center"/>
          </w:tcPr>
          <w:p w:rsidR="00DF3726" w:rsidRDefault="00DF3726" w:rsidP="00443742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 xml:space="preserve">提名意见    </w:t>
            </w:r>
            <w:r w:rsidRPr="00FB517D"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（不超过600字）</w:t>
            </w:r>
          </w:p>
        </w:tc>
        <w:tc>
          <w:tcPr>
            <w:tcW w:w="7371" w:type="dxa"/>
            <w:vAlign w:val="center"/>
          </w:tcPr>
          <w:p w:rsidR="00DF3726" w:rsidRPr="000E2F1B" w:rsidRDefault="00DF3726" w:rsidP="000E2F1B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针对高端装备核心构件激光强化制造面临的工程结构强化工艺复杂、变曲率形变量大、大型构件整体强化不均匀三大难题，该项目以钛合金航空构件、高端泵阀、汽轮机等核心构件为切入点，发明了均厚约束层控制技术、关键构件功能分区强化工艺、薄壁轮廓自适应强化技术等激光制造强化方法，建立了多能场激光强化制造，突破了高重频纳秒脉冲激光器热平衡控制技术</w:t>
            </w:r>
            <w:bookmarkStart w:id="3" w:name="OLE_LINK1"/>
            <w:bookmarkStart w:id="4" w:name="OLE_LINK2"/>
            <w:r w:rsid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，研制了大型核心构件激光强化制造装备。总体技术水平达到国际</w:t>
            </w:r>
            <w:r w:rsidR="00FE35C7" w:rsidRP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先进</w:t>
            </w:r>
            <w:r w:rsidRP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。</w:t>
            </w:r>
            <w:bookmarkEnd w:id="3"/>
            <w:bookmarkEnd w:id="4"/>
          </w:p>
          <w:p w:rsidR="00DF3726" w:rsidRPr="000E2F1B" w:rsidRDefault="00DF3726" w:rsidP="00757127">
            <w:pPr>
              <w:spacing w:line="440" w:lineRule="exact"/>
              <w:ind w:firstLineChars="200" w:firstLine="480"/>
              <w:rPr>
                <w:rFonts w:eastAsia="仿宋_GB2312"/>
                <w:bCs/>
                <w:color w:val="000000" w:themeColor="text1"/>
                <w:sz w:val="24"/>
                <w:szCs w:val="24"/>
              </w:rPr>
            </w:pP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项目具有完全自主知识产权，获授权发明专利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27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件</w:t>
            </w:r>
            <w:r w:rsid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0E2F1B"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含美国专利</w:t>
            </w:r>
            <w:r w:rsidR="000E2F1B"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3</w:t>
            </w:r>
            <w:r w:rsidR="000E2F1B"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件</w:t>
            </w:r>
            <w:r w:rsid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）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。</w:t>
            </w:r>
            <w:r w:rsidRP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成果应用于我国</w:t>
            </w:r>
            <w:r w:rsidR="00FE35C7" w:rsidRP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大</w:t>
            </w:r>
            <w:r w:rsid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型</w:t>
            </w:r>
            <w:r w:rsidR="00FE35C7" w:rsidRP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飞</w:t>
            </w:r>
            <w:r w:rsidRPr="00FE35C7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机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、高端泵阀和汽轮机，提高了我国高端装备核心构件强化制造水平，并推广到煤矿机械和汽车零部件等领域，引领了我国高端构件激光制造行业的技术进步，满足了国家重大工程需要，大幅提升了国际竞争力。</w:t>
            </w:r>
          </w:p>
          <w:p w:rsidR="00DF3726" w:rsidRPr="000E2F1B" w:rsidRDefault="00DF3726" w:rsidP="00757127">
            <w:pPr>
              <w:spacing w:line="440" w:lineRule="exact"/>
              <w:ind w:firstLineChars="200" w:firstLine="480"/>
              <w:rPr>
                <w:rStyle w:val="title1"/>
                <w:b w:val="0"/>
                <w:color w:val="000000"/>
              </w:rPr>
            </w:pP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提名该项目为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2020</w:t>
            </w:r>
            <w:r w:rsidRPr="000E2F1B">
              <w:rPr>
                <w:rFonts w:eastAsia="仿宋_GB2312" w:hint="eastAsia"/>
                <w:bCs/>
                <w:color w:val="000000" w:themeColor="text1"/>
                <w:sz w:val="24"/>
                <w:szCs w:val="24"/>
              </w:rPr>
              <w:t>年度浙江省科学技术进步奖一等奖。</w:t>
            </w:r>
          </w:p>
        </w:tc>
      </w:tr>
    </w:tbl>
    <w:p w:rsidR="00381DFE" w:rsidRPr="00DF3726" w:rsidRDefault="00381DFE"/>
    <w:sectPr w:rsidR="00381DFE" w:rsidRPr="00DF3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EC" w:rsidRDefault="00271DEC" w:rsidP="00DF3726">
      <w:r>
        <w:separator/>
      </w:r>
    </w:p>
  </w:endnote>
  <w:endnote w:type="continuationSeparator" w:id="0">
    <w:p w:rsidR="00271DEC" w:rsidRDefault="00271DEC" w:rsidP="00D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EC" w:rsidRDefault="00271DEC" w:rsidP="00DF3726">
      <w:r>
        <w:separator/>
      </w:r>
    </w:p>
  </w:footnote>
  <w:footnote w:type="continuationSeparator" w:id="0">
    <w:p w:rsidR="00271DEC" w:rsidRDefault="00271DEC" w:rsidP="00DF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E5"/>
    <w:rsid w:val="000E2F1B"/>
    <w:rsid w:val="00131ACF"/>
    <w:rsid w:val="001361D3"/>
    <w:rsid w:val="001E32DC"/>
    <w:rsid w:val="001E32DD"/>
    <w:rsid w:val="00230722"/>
    <w:rsid w:val="00271DEC"/>
    <w:rsid w:val="002B6A84"/>
    <w:rsid w:val="00345873"/>
    <w:rsid w:val="003767A4"/>
    <w:rsid w:val="00381DFE"/>
    <w:rsid w:val="003A1C4C"/>
    <w:rsid w:val="003F7A50"/>
    <w:rsid w:val="0041279F"/>
    <w:rsid w:val="00435968"/>
    <w:rsid w:val="00466A6E"/>
    <w:rsid w:val="00502763"/>
    <w:rsid w:val="00525693"/>
    <w:rsid w:val="0059520F"/>
    <w:rsid w:val="005E5D24"/>
    <w:rsid w:val="00634E7F"/>
    <w:rsid w:val="0070660B"/>
    <w:rsid w:val="00716A7E"/>
    <w:rsid w:val="00757127"/>
    <w:rsid w:val="007B2001"/>
    <w:rsid w:val="00817354"/>
    <w:rsid w:val="008D7E22"/>
    <w:rsid w:val="00905E38"/>
    <w:rsid w:val="009D0A56"/>
    <w:rsid w:val="00A95E62"/>
    <w:rsid w:val="00AB2440"/>
    <w:rsid w:val="00AD7CAB"/>
    <w:rsid w:val="00B424B9"/>
    <w:rsid w:val="00B611E5"/>
    <w:rsid w:val="00C57182"/>
    <w:rsid w:val="00C679EC"/>
    <w:rsid w:val="00C812A6"/>
    <w:rsid w:val="00C8661E"/>
    <w:rsid w:val="00CA6ED1"/>
    <w:rsid w:val="00CC3E44"/>
    <w:rsid w:val="00CD2871"/>
    <w:rsid w:val="00CE0BF1"/>
    <w:rsid w:val="00D2755A"/>
    <w:rsid w:val="00DE2234"/>
    <w:rsid w:val="00DF3726"/>
    <w:rsid w:val="00EB3470"/>
    <w:rsid w:val="00F73F26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726"/>
    <w:rPr>
      <w:sz w:val="18"/>
      <w:szCs w:val="18"/>
    </w:rPr>
  </w:style>
  <w:style w:type="character" w:customStyle="1" w:styleId="title1">
    <w:name w:val="title1"/>
    <w:qFormat/>
    <w:rsid w:val="00DF3726"/>
    <w:rPr>
      <w:b/>
      <w:bCs/>
      <w:color w:val="9999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F37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72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726"/>
    <w:rPr>
      <w:sz w:val="18"/>
      <w:szCs w:val="18"/>
    </w:rPr>
  </w:style>
  <w:style w:type="character" w:customStyle="1" w:styleId="title1">
    <w:name w:val="title1"/>
    <w:qFormat/>
    <w:rsid w:val="00DF3726"/>
    <w:rPr>
      <w:b/>
      <w:bCs/>
      <w:color w:val="9999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F37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7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76</cp:revision>
  <dcterms:created xsi:type="dcterms:W3CDTF">2020-09-25T02:28:00Z</dcterms:created>
  <dcterms:modified xsi:type="dcterms:W3CDTF">2020-09-28T09:29:00Z</dcterms:modified>
</cp:coreProperties>
</file>